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E3" w:rsidRPr="001825BC" w:rsidRDefault="001825BC" w:rsidP="001825BC">
      <w:pPr>
        <w:ind w:firstLine="720"/>
        <w:jc w:val="center"/>
        <w:rPr>
          <w:rFonts w:ascii="Garamond" w:hAnsi="Garamond"/>
          <w:b/>
          <w:sz w:val="28"/>
          <w:szCs w:val="28"/>
        </w:rPr>
      </w:pPr>
      <w:r w:rsidRPr="001825BC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257175</wp:posOffset>
            </wp:positionV>
            <wp:extent cx="2381250" cy="1590675"/>
            <wp:effectExtent l="19050" t="0" r="0" b="0"/>
            <wp:wrapThrough wrapText="bothSides">
              <wp:wrapPolygon edited="0">
                <wp:start x="-173" y="0"/>
                <wp:lineTo x="-173" y="21471"/>
                <wp:lineTo x="21600" y="21471"/>
                <wp:lineTo x="21600" y="0"/>
                <wp:lineTo x="-173" y="0"/>
              </wp:wrapPolygon>
            </wp:wrapThrough>
            <wp:docPr id="1" name="Picture 1" descr="http://www.monitor.al/images/2013/04/v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nitor.al/images/2013/04/val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25BC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285750</wp:posOffset>
            </wp:positionV>
            <wp:extent cx="2638425" cy="1562100"/>
            <wp:effectExtent l="19050" t="0" r="9525" b="0"/>
            <wp:wrapThrough wrapText="bothSides">
              <wp:wrapPolygon edited="0">
                <wp:start x="-156" y="0"/>
                <wp:lineTo x="-156" y="21337"/>
                <wp:lineTo x="21678" y="21337"/>
                <wp:lineTo x="21678" y="0"/>
                <wp:lineTo x="-156" y="0"/>
              </wp:wrapPolygon>
            </wp:wrapThrough>
            <wp:docPr id="4" name="Picture 4" descr="https://scontent-lga1-1.xx.fbcdn.net/hphotos-xfp1/v/t1.0-9/11009214_10152776822341556_5250999538550358707_n.jpg?oh=bfba39d2cc971c3dbb1fe2e6a2b2650a&amp;oe=56070D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content-lga1-1.xx.fbcdn.net/hphotos-xfp1/v/t1.0-9/11009214_10152776822341556_5250999538550358707_n.jpg?oh=bfba39d2cc971c3dbb1fe2e6a2b2650a&amp;oe=56070DC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825BC"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285750</wp:posOffset>
            </wp:positionV>
            <wp:extent cx="2209800" cy="1562100"/>
            <wp:effectExtent l="19050" t="0" r="0" b="0"/>
            <wp:wrapThrough wrapText="bothSides">
              <wp:wrapPolygon edited="0">
                <wp:start x="-186" y="0"/>
                <wp:lineTo x="-186" y="21337"/>
                <wp:lineTo x="21600" y="21337"/>
                <wp:lineTo x="21600" y="0"/>
                <wp:lineTo x="-186" y="0"/>
              </wp:wrapPolygon>
            </wp:wrapThrough>
            <wp:docPr id="7" name="Picture 7" descr="http://www.kuzhinashqiptare.com/wp-content/uploads/2013/04/Maz%C3%AB-me-spe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kuzhinashqiptare.com/wp-content/uploads/2013/04/Maz%C3%AB-me-spec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87E" w:rsidRPr="001825BC">
        <w:rPr>
          <w:rFonts w:ascii="Garamond" w:hAnsi="Garamond"/>
          <w:b/>
          <w:sz w:val="28"/>
          <w:szCs w:val="28"/>
        </w:rPr>
        <w:t>Nj</w:t>
      </w:r>
      <w:r w:rsidRPr="001825BC">
        <w:rPr>
          <w:rFonts w:ascii="Garamond" w:hAnsi="Garamond"/>
          <w:b/>
          <w:sz w:val="28"/>
          <w:szCs w:val="28"/>
        </w:rPr>
        <w:t>ë</w:t>
      </w:r>
      <w:r w:rsidR="00EC687E" w:rsidRPr="001825BC">
        <w:rPr>
          <w:rFonts w:ascii="Garamond" w:hAnsi="Garamond"/>
          <w:b/>
          <w:sz w:val="28"/>
          <w:szCs w:val="28"/>
        </w:rPr>
        <w:t xml:space="preserve"> dit</w:t>
      </w:r>
      <w:r w:rsidRPr="001825BC">
        <w:rPr>
          <w:rFonts w:ascii="Garamond" w:hAnsi="Garamond"/>
          <w:b/>
          <w:sz w:val="28"/>
          <w:szCs w:val="28"/>
        </w:rPr>
        <w:t>ë</w:t>
      </w:r>
      <w:r w:rsidR="00EC687E" w:rsidRPr="001825BC">
        <w:rPr>
          <w:rFonts w:ascii="Garamond" w:hAnsi="Garamond"/>
          <w:b/>
          <w:sz w:val="28"/>
          <w:szCs w:val="28"/>
        </w:rPr>
        <w:t xml:space="preserve"> n</w:t>
      </w:r>
      <w:r w:rsidRPr="001825BC">
        <w:rPr>
          <w:rFonts w:ascii="Garamond" w:hAnsi="Garamond"/>
          <w:b/>
          <w:sz w:val="28"/>
          <w:szCs w:val="28"/>
        </w:rPr>
        <w:t>ë</w:t>
      </w:r>
      <w:r w:rsidR="00EC687E" w:rsidRPr="001825BC">
        <w:rPr>
          <w:rFonts w:ascii="Garamond" w:hAnsi="Garamond"/>
          <w:b/>
          <w:sz w:val="28"/>
          <w:szCs w:val="28"/>
        </w:rPr>
        <w:t xml:space="preserve"> Valbon</w:t>
      </w:r>
      <w:r w:rsidRPr="001825BC">
        <w:rPr>
          <w:rFonts w:ascii="Garamond" w:hAnsi="Garamond"/>
          <w:b/>
          <w:sz w:val="28"/>
          <w:szCs w:val="28"/>
        </w:rPr>
        <w:t>ë</w:t>
      </w:r>
    </w:p>
    <w:p w:rsidR="001825BC" w:rsidRDefault="001825BC" w:rsidP="001825BC">
      <w:pPr>
        <w:ind w:firstLine="720"/>
        <w:rPr>
          <w:rFonts w:ascii="Garamond" w:hAnsi="Garamond"/>
          <w:sz w:val="24"/>
          <w:szCs w:val="24"/>
        </w:rPr>
      </w:pPr>
    </w:p>
    <w:p w:rsidR="00EC687E" w:rsidRDefault="00EC687E" w:rsidP="001825BC">
      <w:pPr>
        <w:jc w:val="both"/>
        <w:rPr>
          <w:rFonts w:ascii="Garamond" w:hAnsi="Garamond"/>
          <w:sz w:val="24"/>
          <w:szCs w:val="24"/>
        </w:rPr>
      </w:pPr>
    </w:p>
    <w:p w:rsidR="001825BC" w:rsidRDefault="00EC687E" w:rsidP="00182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Nj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 xml:space="preserve"> dit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 xml:space="preserve"> t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 xml:space="preserve"> bukur pranvere un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 xml:space="preserve"> dhe familja ime vizituam lugin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>n e Valbon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>s. Fshati turistik i Valbon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 xml:space="preserve">s ndodhet 25 km nga qyteti i Bajram Currit. </w:t>
      </w:r>
    </w:p>
    <w:p w:rsidR="00EC687E" w:rsidRDefault="00EC687E" w:rsidP="00182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Ne u mahnit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>m nga uj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>rat e Valbon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>s t</w:t>
      </w:r>
      <w:r w:rsidR="001825BC">
        <w:rPr>
          <w:rFonts w:ascii="Garamond" w:hAnsi="Garamond"/>
          <w:sz w:val="24"/>
          <w:szCs w:val="24"/>
        </w:rPr>
        <w:t>ë</w:t>
      </w:r>
      <w:r>
        <w:rPr>
          <w:rFonts w:ascii="Garamond" w:hAnsi="Garamond"/>
          <w:sz w:val="24"/>
          <w:szCs w:val="24"/>
        </w:rPr>
        <w:t xml:space="preserve"> kulluara</w:t>
      </w:r>
      <w:r w:rsidR="001825BC">
        <w:rPr>
          <w:rFonts w:ascii="Garamond" w:hAnsi="Garamond"/>
          <w:sz w:val="24"/>
          <w:szCs w:val="24"/>
        </w:rPr>
        <w:t xml:space="preserve"> si kristal, nga natyra të rrethuar me male, pyje ahu dhe bredhi dhe ajri i pastër dhe i freskët na bëri të ndihemi më të shëndetshëm.</w:t>
      </w:r>
    </w:p>
    <w:p w:rsidR="001825BC" w:rsidRDefault="001825BC" w:rsidP="00182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Banorët e Valbonës na pritën shumë mirë në shtëpinë e tyre alpine dhe na gostitën me ushqime tradicionale dhe të freskëta shumë të shijshme. </w:t>
      </w:r>
    </w:p>
    <w:p w:rsidR="00EC687E" w:rsidRDefault="001825BC" w:rsidP="00182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Unë dhe familja ime kaluam momente fantastike në Valbonë dhe ky ushëtim do të mbetet një kujtim i bukur për të gjithë ne.</w:t>
      </w:r>
    </w:p>
    <w:p w:rsidR="001825BC" w:rsidRDefault="001825BC" w:rsidP="001825BC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 t’u sugjeroja të gjithë shokëve të mi ta vizitojnë këtë perlë të natyrës tonë.</w:t>
      </w:r>
    </w:p>
    <w:p w:rsidR="00EC687E" w:rsidRPr="00EC687E" w:rsidRDefault="00EC687E">
      <w:pPr>
        <w:rPr>
          <w:rFonts w:ascii="Garamond" w:hAnsi="Garamond"/>
          <w:sz w:val="24"/>
          <w:szCs w:val="24"/>
        </w:rPr>
      </w:pPr>
    </w:p>
    <w:sectPr w:rsidR="00EC687E" w:rsidRPr="00EC687E" w:rsidSect="00B048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C687E"/>
    <w:rsid w:val="001825BC"/>
    <w:rsid w:val="003461E3"/>
    <w:rsid w:val="00400AAA"/>
    <w:rsid w:val="009B3D88"/>
    <w:rsid w:val="00A24CD8"/>
    <w:rsid w:val="00A873BC"/>
    <w:rsid w:val="00B048E7"/>
    <w:rsid w:val="00B428C7"/>
    <w:rsid w:val="00BE395A"/>
    <w:rsid w:val="00E60CA5"/>
    <w:rsid w:val="00EC6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8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2015-06-15T10:15:00Z</dcterms:created>
  <dcterms:modified xsi:type="dcterms:W3CDTF">2015-06-15T10:35:00Z</dcterms:modified>
</cp:coreProperties>
</file>